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3BD0" w14:textId="2099008F" w:rsidR="004764F5" w:rsidRPr="0099488F" w:rsidRDefault="004764F5" w:rsidP="0023582F">
      <w:pPr>
        <w:spacing w:after="60" w:line="240" w:lineRule="auto"/>
        <w:jc w:val="center"/>
        <w:rPr>
          <w:rFonts w:ascii="Roboto" w:eastAsia="Times New Roman" w:hAnsi="Roboto" w:cs="Arial"/>
          <w:b/>
          <w:bCs/>
          <w:sz w:val="20"/>
          <w:szCs w:val="20"/>
          <w:u w:val="single"/>
          <w:lang w:eastAsia="es-ES"/>
        </w:rPr>
      </w:pPr>
      <w:r w:rsidRPr="0099488F">
        <w:rPr>
          <w:b/>
          <w:bCs/>
          <w:sz w:val="20"/>
          <w:szCs w:val="20"/>
          <w:u w:val="single"/>
          <w:lang w:val="ca" w:eastAsia="es-ES"/>
        </w:rPr>
        <w:t>MODEL DE FITXA DESCRIPTIVA</w:t>
      </w:r>
    </w:p>
    <w:p w14:paraId="660F6736" w14:textId="77777777" w:rsidR="00367BED" w:rsidRPr="0099488F" w:rsidRDefault="00367BED" w:rsidP="0023582F">
      <w:pPr>
        <w:spacing w:after="60" w:line="240" w:lineRule="auto"/>
        <w:jc w:val="center"/>
        <w:rPr>
          <w:rFonts w:ascii="Roboto" w:eastAsia="Times New Roman" w:hAnsi="Roboto" w:cs="Arial"/>
          <w:b/>
          <w:bCs/>
          <w:sz w:val="20"/>
          <w:szCs w:val="20"/>
          <w:lang w:eastAsia="es-ES"/>
        </w:rPr>
      </w:pPr>
    </w:p>
    <w:p w14:paraId="77F77BD9" w14:textId="1132F923" w:rsidR="00367BED" w:rsidRPr="0099488F" w:rsidRDefault="00367BED" w:rsidP="0023582F">
      <w:pPr>
        <w:spacing w:after="60" w:line="240" w:lineRule="auto"/>
        <w:jc w:val="both"/>
        <w:textAlignment w:val="top"/>
        <w:rPr>
          <w:rFonts w:ascii="Roboto" w:hAnsi="Roboto" w:cs="Arial"/>
          <w:color w:val="777777"/>
          <w:sz w:val="20"/>
          <w:szCs w:val="20"/>
        </w:rPr>
      </w:pPr>
      <w:r w:rsidRPr="0099488F">
        <w:rPr>
          <w:rStyle w:val="hps"/>
          <w:color w:val="222222"/>
          <w:sz w:val="20"/>
          <w:szCs w:val="20"/>
          <w:lang w:val="ca"/>
        </w:rPr>
        <w:t>Els estudis de cas són descripcions pràctiques d' experiències o accions que han implementat les Administracions Públiques</w:t>
      </w:r>
      <w:r w:rsidRPr="0099488F">
        <w:rPr>
          <w:color w:val="222222"/>
          <w:sz w:val="20"/>
          <w:szCs w:val="20"/>
          <w:lang w:val="ca"/>
        </w:rPr>
        <w:t>, entitats del</w:t>
      </w:r>
      <w:r w:rsidRPr="0099488F">
        <w:rPr>
          <w:rStyle w:val="hps"/>
          <w:color w:val="222222"/>
          <w:sz w:val="20"/>
          <w:szCs w:val="20"/>
          <w:lang w:val="ca"/>
        </w:rPr>
        <w:t xml:space="preserve"> sector privat, organitzacions o altres parts interessades en matèria d' adaptació al canvi climàtic.</w:t>
      </w:r>
    </w:p>
    <w:p w14:paraId="67D8D5FF" w14:textId="0B735344" w:rsidR="00B26609" w:rsidRPr="0099488F" w:rsidRDefault="00B26609" w:rsidP="0023582F">
      <w:pPr>
        <w:spacing w:after="60" w:line="240" w:lineRule="auto"/>
        <w:jc w:val="both"/>
        <w:rPr>
          <w:rFonts w:ascii="Roboto" w:hAnsi="Roboto" w:cs="Arial"/>
          <w:color w:val="22222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9488F" w:rsidRPr="0099488F" w14:paraId="45B4B4CD" w14:textId="77777777" w:rsidTr="0099488F">
        <w:tc>
          <w:tcPr>
            <w:tcW w:w="2830" w:type="dxa"/>
          </w:tcPr>
          <w:p w14:paraId="64905A37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olor w:val="C00000"/>
                <w:sz w:val="20"/>
                <w:szCs w:val="20"/>
                <w:lang w:eastAsia="es-ES"/>
              </w:rPr>
            </w:pPr>
            <w:r w:rsidRPr="0099488F">
              <w:rPr>
                <w:b/>
                <w:bCs/>
                <w:color w:val="C00000"/>
                <w:sz w:val="20"/>
                <w:szCs w:val="20"/>
                <w:lang w:val="ca" w:eastAsia="es-ES"/>
              </w:rPr>
              <w:t>TÍTOL</w:t>
            </w:r>
          </w:p>
          <w:p w14:paraId="6F999AF5" w14:textId="29804D43" w:rsidR="0099488F" w:rsidRPr="0099488F" w:rsidRDefault="0099488F" w:rsidP="002C22C1">
            <w:pPr>
              <w:spacing w:after="60"/>
              <w:rPr>
                <w:rFonts w:ascii="Roboto" w:hAnsi="Roboto" w:cs="Arial"/>
                <w:color w:val="222222"/>
                <w:sz w:val="20"/>
                <w:szCs w:val="20"/>
              </w:rPr>
            </w:pPr>
            <w:r w:rsidRPr="0099488F">
              <w:rPr>
                <w:i/>
                <w:iCs/>
                <w:sz w:val="20"/>
                <w:szCs w:val="20"/>
                <w:lang w:val="ca" w:eastAsia="es-ES"/>
              </w:rPr>
              <w:t xml:space="preserve">Títol que </w:t>
            </w:r>
            <w:proofErr w:type="spellStart"/>
            <w:r w:rsidRPr="0099488F">
              <w:rPr>
                <w:i/>
                <w:iCs/>
                <w:sz w:val="20"/>
                <w:szCs w:val="20"/>
                <w:lang w:val="ca" w:eastAsia="es-ES"/>
              </w:rPr>
              <w:t>identifiqu</w:t>
            </w:r>
            <w:r w:rsidR="002C22C1">
              <w:rPr>
                <w:i/>
                <w:iCs/>
                <w:sz w:val="20"/>
                <w:szCs w:val="20"/>
                <w:lang w:val="ca" w:eastAsia="es-ES"/>
              </w:rPr>
              <w:t>e</w:t>
            </w:r>
            <w:proofErr w:type="spellEnd"/>
            <w:r w:rsidRPr="0099488F">
              <w:rPr>
                <w:i/>
                <w:iCs/>
                <w:sz w:val="20"/>
                <w:szCs w:val="20"/>
                <w:lang w:val="ca" w:eastAsia="es-ES"/>
              </w:rPr>
              <w:t xml:space="preserve"> clarament el context i la ubicació del cas pràctic </w:t>
            </w:r>
          </w:p>
        </w:tc>
        <w:tc>
          <w:tcPr>
            <w:tcW w:w="5664" w:type="dxa"/>
          </w:tcPr>
          <w:p w14:paraId="72DA8F34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0A4F42D2" w14:textId="77777777" w:rsidTr="0099488F">
        <w:tc>
          <w:tcPr>
            <w:tcW w:w="2830" w:type="dxa"/>
          </w:tcPr>
          <w:p w14:paraId="186B66B2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DESCRIPCIÓ</w:t>
            </w:r>
          </w:p>
          <w:p w14:paraId="40890081" w14:textId="3A20D6BC" w:rsidR="0099488F" w:rsidRPr="0099488F" w:rsidRDefault="0099488F" w:rsidP="002C22C1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Descripció de la iniciativa</w:t>
            </w:r>
          </w:p>
        </w:tc>
        <w:tc>
          <w:tcPr>
            <w:tcW w:w="5664" w:type="dxa"/>
          </w:tcPr>
          <w:p w14:paraId="62E51B25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61BE4857" w14:textId="77777777" w:rsidTr="0099488F">
        <w:tc>
          <w:tcPr>
            <w:tcW w:w="2830" w:type="dxa"/>
          </w:tcPr>
          <w:p w14:paraId="2C0F8387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OBJECTIUS</w:t>
            </w:r>
          </w:p>
          <w:p w14:paraId="1DC326BE" w14:textId="18DACA82" w:rsidR="0099488F" w:rsidRPr="002C22C1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Descripció dels objectius del projecte</w:t>
            </w:r>
          </w:p>
        </w:tc>
        <w:tc>
          <w:tcPr>
            <w:tcW w:w="5664" w:type="dxa"/>
          </w:tcPr>
          <w:p w14:paraId="62B20031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572B413E" w14:textId="77777777" w:rsidTr="0099488F">
        <w:tc>
          <w:tcPr>
            <w:tcW w:w="2830" w:type="dxa"/>
          </w:tcPr>
          <w:p w14:paraId="2C30E203" w14:textId="77777777" w:rsidR="0099488F" w:rsidRPr="0099488F" w:rsidRDefault="0099488F" w:rsidP="0054426D">
            <w:pPr>
              <w:spacing w:after="60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SOLUCIONS D' ADAPTACIÓ</w:t>
            </w:r>
          </w:p>
          <w:p w14:paraId="5BEA2B10" w14:textId="4AA62264" w:rsidR="0099488F" w:rsidRPr="0099488F" w:rsidRDefault="0099488F" w:rsidP="0099488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Descripció detallada de les mesures d' adaptació i polítiques adoptades per resoldre els problemes. Anàlisi del pes relatiu que té l' adaptació en la iniciativa.</w:t>
            </w:r>
          </w:p>
        </w:tc>
        <w:tc>
          <w:tcPr>
            <w:tcW w:w="5664" w:type="dxa"/>
          </w:tcPr>
          <w:p w14:paraId="4182EF83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677E900F" w14:textId="77777777" w:rsidTr="0099488F">
        <w:tc>
          <w:tcPr>
            <w:tcW w:w="2830" w:type="dxa"/>
          </w:tcPr>
          <w:p w14:paraId="29B99476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PERÍODE D' IMPLEMENTACIÓ</w:t>
            </w:r>
          </w:p>
          <w:p w14:paraId="4F8141D7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Descripció dels objectius del projecte</w:t>
            </w:r>
          </w:p>
          <w:p w14:paraId="3172BA65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  <w:tc>
          <w:tcPr>
            <w:tcW w:w="5664" w:type="dxa"/>
          </w:tcPr>
          <w:p w14:paraId="19658A7D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27A8F5F4" w14:textId="77777777" w:rsidTr="0099488F">
        <w:tc>
          <w:tcPr>
            <w:tcW w:w="2830" w:type="dxa"/>
          </w:tcPr>
          <w:p w14:paraId="69E76B41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PARTICIPACIÓ DE PARTS INTERESSADES</w:t>
            </w:r>
          </w:p>
          <w:p w14:paraId="7D69878E" w14:textId="1C979965" w:rsidR="0099488F" w:rsidRPr="002C22C1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Actors involucrats i grups destinataris.</w:t>
            </w:r>
          </w:p>
        </w:tc>
        <w:tc>
          <w:tcPr>
            <w:tcW w:w="5664" w:type="dxa"/>
          </w:tcPr>
          <w:p w14:paraId="5482594E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038AFD20" w14:textId="77777777" w:rsidTr="0099488F">
        <w:tc>
          <w:tcPr>
            <w:tcW w:w="2830" w:type="dxa"/>
          </w:tcPr>
          <w:p w14:paraId="2471BE8E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ÈXIT I FACTORS LIMITANTS</w:t>
            </w:r>
          </w:p>
          <w:p w14:paraId="17F06BB5" w14:textId="7EE48C0F" w:rsidR="0099488F" w:rsidRPr="002C22C1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Anàlisi de les accion</w:t>
            </w:r>
            <w:r w:rsidR="002C22C1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s</w:t>
            </w:r>
            <w:r w:rsidR="002C22C1" w:rsidRPr="002C22C1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 xml:space="preserve"> que </w:t>
            </w: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 xml:space="preserve"> podrien ser </w:t>
            </w:r>
            <w:proofErr w:type="spellStart"/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replicables</w:t>
            </w:r>
            <w:proofErr w:type="spellEnd"/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 xml:space="preserve"> en altres projectes i transferència de resultats. Principals obstacles identificats.</w:t>
            </w:r>
          </w:p>
        </w:tc>
        <w:tc>
          <w:tcPr>
            <w:tcW w:w="5664" w:type="dxa"/>
          </w:tcPr>
          <w:p w14:paraId="7D60BEF7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19529C9B" w14:textId="77777777" w:rsidTr="0099488F">
        <w:tc>
          <w:tcPr>
            <w:tcW w:w="2830" w:type="dxa"/>
          </w:tcPr>
          <w:p w14:paraId="10846B32" w14:textId="77777777" w:rsidR="0099488F" w:rsidRPr="002C22C1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PRESSUPOST I TIPUS DE FINANÇAMENT I BENEFICIS ADDICIONALS</w:t>
            </w:r>
          </w:p>
          <w:p w14:paraId="431115A9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Muntant total del projecte i tipus de finançament públic/privada.</w:t>
            </w:r>
          </w:p>
          <w:p w14:paraId="5605A461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  <w:tc>
          <w:tcPr>
            <w:tcW w:w="5664" w:type="dxa"/>
          </w:tcPr>
          <w:p w14:paraId="31801281" w14:textId="77777777" w:rsidR="0099488F" w:rsidRPr="0099488F" w:rsidRDefault="0099488F" w:rsidP="000E3E91">
            <w:pPr>
              <w:pStyle w:val="Prrafodelista"/>
              <w:spacing w:after="60"/>
              <w:jc w:val="both"/>
              <w:rPr>
                <w:rStyle w:val="hps"/>
                <w:i/>
                <w:iCs/>
              </w:rPr>
            </w:pPr>
          </w:p>
        </w:tc>
      </w:tr>
    </w:tbl>
    <w:p w14:paraId="19DF80FD" w14:textId="2E642A93" w:rsidR="002C22C1" w:rsidRDefault="002C22C1"/>
    <w:p w14:paraId="53C219E0" w14:textId="77777777" w:rsidR="002C22C1" w:rsidRDefault="002C22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9488F" w:rsidRPr="0099488F" w14:paraId="64558BAC" w14:textId="77777777" w:rsidTr="0099488F">
        <w:tc>
          <w:tcPr>
            <w:tcW w:w="2830" w:type="dxa"/>
          </w:tcPr>
          <w:p w14:paraId="22AD96F6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lastRenderedPageBreak/>
              <w:t>ÀREES ESTRATÈGIQUES</w:t>
            </w:r>
          </w:p>
          <w:p w14:paraId="3F3192E3" w14:textId="43F0587E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2C22C1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Es destacaran les àrees que s' abord</w:t>
            </w:r>
            <w:r w:rsidR="002C22C1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e</w:t>
            </w:r>
            <w:r w:rsidRPr="002C22C1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n en la iniciativa</w:t>
            </w:r>
            <w:r w:rsidRPr="0099488F">
              <w:rPr>
                <w:rStyle w:val="hps"/>
                <w:color w:val="222222"/>
                <w:sz w:val="20"/>
                <w:szCs w:val="20"/>
                <w:lang w:val="ca"/>
              </w:rPr>
              <w:t>.</w:t>
            </w:r>
          </w:p>
          <w:p w14:paraId="6BDCDEC9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color w:val="222222"/>
                <w:sz w:val="20"/>
                <w:szCs w:val="20"/>
              </w:rPr>
            </w:pPr>
          </w:p>
          <w:p w14:paraId="3EA7AC64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664" w:type="dxa"/>
          </w:tcPr>
          <w:p w14:paraId="309312BE" w14:textId="77D0E6D4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Aigua i recursos hídrics</w:t>
            </w:r>
          </w:p>
          <w:p w14:paraId="1542D9CB" w14:textId="07FBCAFD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Sòls i desertificació</w:t>
            </w:r>
          </w:p>
          <w:p w14:paraId="40AA0142" w14:textId="5F60E1F8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Biodiversitat, àrees protegides i serveis ecosistèmics</w:t>
            </w:r>
          </w:p>
          <w:p w14:paraId="54FF29E0" w14:textId="35878E1F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Energia</w:t>
            </w:r>
          </w:p>
          <w:p w14:paraId="5BF65B9A" w14:textId="13909A64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Salut</w:t>
            </w:r>
          </w:p>
          <w:p w14:paraId="15250BFF" w14:textId="755353DD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Forestal, caça i pesca</w:t>
            </w:r>
          </w:p>
          <w:p w14:paraId="494A0270" w14:textId="646EEDEA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Agricultura, ramaderia i aqüicultura</w:t>
            </w:r>
          </w:p>
          <w:p w14:paraId="374C637F" w14:textId="7CE9C10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Ciutat, urbanisme, edificació i habitatge</w:t>
            </w:r>
          </w:p>
          <w:p w14:paraId="0891CCB1" w14:textId="2CB7E333" w:rsidR="0099488F" w:rsidRPr="002C22C1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  <w:lang w:val="en-US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Mobilitat i infraestructures viàries, ferroviàries, portuàries i aeroportuàries</w:t>
            </w:r>
          </w:p>
          <w:p w14:paraId="390C9332" w14:textId="35B225EB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Indústria i comerç</w:t>
            </w:r>
          </w:p>
          <w:p w14:paraId="5C6655B3" w14:textId="6829F8D0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Turisme</w:t>
            </w:r>
          </w:p>
          <w:p w14:paraId="5CF2A518" w14:textId="5C04546B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Costa</w:t>
            </w:r>
          </w:p>
          <w:p w14:paraId="7B6203DE" w14:textId="5C683C9B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Assegurances i finances</w:t>
            </w:r>
          </w:p>
          <w:p w14:paraId="63B4673A" w14:textId="093999C0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Reducció del risc de desastres</w:t>
            </w:r>
          </w:p>
          <w:p w14:paraId="1AE91049" w14:textId="0CEB9181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Educació societat i estils de vida</w:t>
            </w:r>
          </w:p>
          <w:p w14:paraId="418D49D0" w14:textId="74C67514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Migracions associades al canvi climàtic</w:t>
            </w:r>
          </w:p>
        </w:tc>
      </w:tr>
      <w:tr w:rsidR="0099488F" w:rsidRPr="0099488F" w14:paraId="19FD2BC6" w14:textId="77777777" w:rsidTr="0099488F">
        <w:tc>
          <w:tcPr>
            <w:tcW w:w="2830" w:type="dxa"/>
          </w:tcPr>
          <w:p w14:paraId="1A089C0F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b/>
                <w:bCs/>
                <w:color w:val="C00000"/>
                <w:sz w:val="20"/>
                <w:szCs w:val="20"/>
                <w:lang w:val="ca"/>
              </w:rPr>
              <w:t>IMPACTES DEL CANVI CLIMÀTIC</w:t>
            </w:r>
          </w:p>
          <w:p w14:paraId="5757A78A" w14:textId="7665442A" w:rsidR="0099488F" w:rsidRPr="002C22C1" w:rsidRDefault="002C22C1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 xml:space="preserve">Es </w:t>
            </w:r>
            <w:r w:rsidR="0099488F" w:rsidRPr="002C22C1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 xml:space="preserve">destacaran els que </w:t>
            </w:r>
            <w:r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s’aborden</w:t>
            </w:r>
            <w:r w:rsidR="0099488F" w:rsidRPr="002C22C1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 xml:space="preserve"> en la iniciativa</w:t>
            </w:r>
          </w:p>
          <w:p w14:paraId="3EEFBB0F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664" w:type="dxa"/>
          </w:tcPr>
          <w:p w14:paraId="28F484BD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Sequera / Escassetat d'aigua</w:t>
            </w:r>
          </w:p>
          <w:p w14:paraId="47950F7E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Eutrofització / salinització / pèrdua de qualitat d'aigües continentals</w:t>
            </w:r>
          </w:p>
          <w:p w14:paraId="3C801D88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Inundacions</w:t>
            </w:r>
          </w:p>
          <w:p w14:paraId="19F9AC32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Desertificació / Degradació forestal i de terres</w:t>
            </w:r>
          </w:p>
          <w:p w14:paraId="1A4FC013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Augment del nivell de mar</w:t>
            </w:r>
          </w:p>
          <w:p w14:paraId="00885E71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Temperatures extremes (onades de calor/frio)</w:t>
            </w:r>
          </w:p>
          <w:p w14:paraId="0A9BB7BF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Impactes sobre la biodiversitat (fenologia, distribució, etc.)</w:t>
            </w:r>
          </w:p>
          <w:p w14:paraId="12E4D1B0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contextualSpacing w:val="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Malalties i vectors</w:t>
            </w:r>
          </w:p>
          <w:p w14:paraId="6F4D0DDC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contextualSpacing w:val="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i/>
                <w:iCs/>
                <w:color w:val="222222"/>
                <w:sz w:val="20"/>
                <w:szCs w:val="20"/>
                <w:lang w:val="ca"/>
              </w:rPr>
              <w:t>Vents extraordinaris</w:t>
            </w:r>
          </w:p>
          <w:p w14:paraId="0DE80B10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199FAAD7" w14:textId="77777777" w:rsidTr="0099488F">
        <w:tc>
          <w:tcPr>
            <w:tcW w:w="2830" w:type="dxa"/>
          </w:tcPr>
          <w:p w14:paraId="1CEB8580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</w:pPr>
            <w:r w:rsidRPr="0099488F">
              <w:rPr>
                <w:b/>
                <w:bCs/>
                <w:caps/>
                <w:color w:val="C00000"/>
                <w:sz w:val="20"/>
                <w:szCs w:val="20"/>
                <w:lang w:val="ca" w:eastAsia="es-ES"/>
              </w:rPr>
              <w:t>CONTACTE</w:t>
            </w:r>
          </w:p>
          <w:p w14:paraId="126D5320" w14:textId="77777777" w:rsidR="0099488F" w:rsidRPr="002C22C1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2C22C1">
              <w:rPr>
                <w:i/>
                <w:iCs/>
                <w:sz w:val="20"/>
                <w:szCs w:val="20"/>
                <w:lang w:val="ca" w:eastAsia="es-ES"/>
              </w:rPr>
              <w:t>Persona de contacte</w:t>
            </w:r>
          </w:p>
          <w:p w14:paraId="071A9B04" w14:textId="77777777" w:rsidR="0099488F" w:rsidRPr="002C22C1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2C22C1">
              <w:rPr>
                <w:i/>
                <w:iCs/>
                <w:sz w:val="20"/>
                <w:szCs w:val="20"/>
                <w:lang w:val="ca" w:eastAsia="es-ES"/>
              </w:rPr>
              <w:t>Càrrec</w:t>
            </w:r>
          </w:p>
          <w:p w14:paraId="22B99842" w14:textId="77777777" w:rsidR="0099488F" w:rsidRPr="002C22C1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2C22C1">
              <w:rPr>
                <w:i/>
                <w:iCs/>
                <w:sz w:val="20"/>
                <w:szCs w:val="20"/>
                <w:lang w:val="ca" w:eastAsia="es-ES"/>
              </w:rPr>
              <w:t>Institució</w:t>
            </w:r>
          </w:p>
          <w:p w14:paraId="4512F178" w14:textId="77777777" w:rsidR="0099488F" w:rsidRPr="002C22C1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2C22C1">
              <w:rPr>
                <w:i/>
                <w:iCs/>
                <w:sz w:val="20"/>
                <w:szCs w:val="20"/>
                <w:lang w:val="ca" w:eastAsia="es-ES"/>
              </w:rPr>
              <w:t>Direcció</w:t>
            </w:r>
          </w:p>
          <w:p w14:paraId="02C66C1A" w14:textId="77777777" w:rsidR="0099488F" w:rsidRPr="002C22C1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2C22C1">
              <w:rPr>
                <w:i/>
                <w:iCs/>
                <w:sz w:val="20"/>
                <w:szCs w:val="20"/>
                <w:lang w:val="ca" w:eastAsia="es-ES"/>
              </w:rPr>
              <w:t>Web</w:t>
            </w:r>
          </w:p>
          <w:p w14:paraId="0A62BA15" w14:textId="0EE7746A" w:rsidR="0099488F" w:rsidRPr="0099488F" w:rsidRDefault="0099488F" w:rsidP="0054426D">
            <w:pPr>
              <w:spacing w:after="60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2C22C1">
              <w:rPr>
                <w:i/>
                <w:iCs/>
                <w:sz w:val="20"/>
                <w:szCs w:val="20"/>
                <w:lang w:val="ca" w:eastAsia="es-ES"/>
              </w:rPr>
              <w:t>Mail</w:t>
            </w:r>
          </w:p>
        </w:tc>
        <w:tc>
          <w:tcPr>
            <w:tcW w:w="5664" w:type="dxa"/>
          </w:tcPr>
          <w:p w14:paraId="088962CB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99488F" w:rsidRPr="0099488F" w14:paraId="7EF7856F" w14:textId="77777777" w:rsidTr="0099488F">
        <w:tc>
          <w:tcPr>
            <w:tcW w:w="2830" w:type="dxa"/>
          </w:tcPr>
          <w:p w14:paraId="2537101B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</w:pPr>
            <w:r w:rsidRPr="0099488F">
              <w:rPr>
                <w:b/>
                <w:bCs/>
                <w:caps/>
                <w:color w:val="C00000"/>
                <w:sz w:val="20"/>
                <w:szCs w:val="20"/>
                <w:lang w:val="ca" w:eastAsia="es-ES"/>
              </w:rPr>
              <w:t>FOTOGRAFIA</w:t>
            </w:r>
          </w:p>
          <w:p w14:paraId="4C71A889" w14:textId="77777777" w:rsidR="0099488F" w:rsidRPr="002C22C1" w:rsidRDefault="0099488F" w:rsidP="0099488F">
            <w:pPr>
              <w:jc w:val="both"/>
              <w:rPr>
                <w:rFonts w:ascii="Roboto" w:eastAsia="Times New Roman" w:hAnsi="Roboto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2C22C1">
              <w:rPr>
                <w:bCs/>
                <w:i/>
                <w:iCs/>
                <w:sz w:val="20"/>
                <w:szCs w:val="20"/>
                <w:lang w:val="ca" w:eastAsia="es-ES"/>
              </w:rPr>
              <w:t>Imatges de les accions o gràfics/mapes rellevants (incloure almenys una general que il·lustri el cas). Per a cada imatge incloure títol, descripció curta, autoria i/o font.</w:t>
            </w:r>
          </w:p>
          <w:p w14:paraId="38F6CFEB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64" w:type="dxa"/>
          </w:tcPr>
          <w:p w14:paraId="6F933F7D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</w:p>
        </w:tc>
      </w:tr>
    </w:tbl>
    <w:p w14:paraId="28D27A99" w14:textId="7127D811" w:rsidR="00AA5B9F" w:rsidRPr="0099488F" w:rsidRDefault="00AA5B9F" w:rsidP="00C228AC">
      <w:pPr>
        <w:tabs>
          <w:tab w:val="left" w:pos="426"/>
        </w:tabs>
        <w:rPr>
          <w:rFonts w:ascii="Roboto" w:eastAsia="Times New Roman" w:hAnsi="Roboto" w:cs="Arial"/>
          <w:bCs/>
          <w:lang w:eastAsia="es-ES"/>
        </w:rPr>
      </w:pPr>
    </w:p>
    <w:sectPr w:rsidR="00AA5B9F" w:rsidRPr="0099488F" w:rsidSect="00F41000">
      <w:headerReference w:type="defaul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97AF" w14:textId="77777777" w:rsidR="00426882" w:rsidRDefault="00426882" w:rsidP="000021ED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14:paraId="1641991D" w14:textId="77777777" w:rsidR="00426882" w:rsidRDefault="00426882" w:rsidP="000021ED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B48B" w14:textId="77777777" w:rsidR="00426882" w:rsidRDefault="00426882" w:rsidP="000021ED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14:paraId="4EDD8764" w14:textId="77777777" w:rsidR="00426882" w:rsidRDefault="00426882" w:rsidP="000021ED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3402"/>
      <w:gridCol w:w="2410"/>
    </w:tblGrid>
    <w:tr w:rsidR="0099488F" w14:paraId="6D3C1A8F" w14:textId="77777777" w:rsidTr="0054426D">
      <w:trPr>
        <w:trHeight w:val="1276"/>
      </w:trPr>
      <w:tc>
        <w:tcPr>
          <w:tcW w:w="2694" w:type="dxa"/>
          <w:tcMar>
            <w:top w:w="0" w:type="dxa"/>
            <w:left w:w="0" w:type="dxa"/>
            <w:bottom w:w="0" w:type="dxa"/>
            <w:right w:w="0" w:type="dxa"/>
          </w:tcMar>
        </w:tcPr>
        <w:p w14:paraId="7E76219A" w14:textId="77777777" w:rsidR="0099488F" w:rsidRDefault="0099488F" w:rsidP="0099488F">
          <w:pPr>
            <w:pStyle w:val="Standard"/>
            <w:snapToGrid w:val="0"/>
            <w:rPr>
              <w:sz w:val="24"/>
              <w:szCs w:val="24"/>
              <w:lang w:eastAsia="es-ES"/>
            </w:rPr>
          </w:pPr>
          <w:r>
            <w:rPr>
              <w:noProof/>
              <w:sz w:val="24"/>
              <w:szCs w:val="24"/>
              <w:lang w:val="ca" w:eastAsia="es-ES"/>
            </w:rPr>
            <w:drawing>
              <wp:inline distT="0" distB="0" distL="0" distR="0" wp14:anchorId="35D3C9F9" wp14:editId="18F83033">
                <wp:extent cx="1490400" cy="947880"/>
                <wp:effectExtent l="0" t="0" r="0" b="4620"/>
                <wp:docPr id="1" name="Imagen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400" cy="94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Mar>
            <w:top w:w="60" w:type="dxa"/>
            <w:left w:w="60" w:type="dxa"/>
            <w:bottom w:w="60" w:type="dxa"/>
            <w:right w:w="60" w:type="dxa"/>
          </w:tcMar>
        </w:tcPr>
        <w:p w14:paraId="14F40EFA" w14:textId="77777777" w:rsidR="0099488F" w:rsidRDefault="0099488F" w:rsidP="0099488F">
          <w:pPr>
            <w:pStyle w:val="Standard"/>
            <w:snapToGrid w:val="0"/>
            <w:jc w:val="center"/>
            <w:rPr>
              <w:sz w:val="24"/>
              <w:szCs w:val="24"/>
            </w:rPr>
          </w:pPr>
        </w:p>
        <w:p w14:paraId="71EF5460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</w:p>
        <w:p w14:paraId="0584D2A0" w14:textId="77777777" w:rsidR="0099488F" w:rsidRDefault="0099488F" w:rsidP="0054426D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color w:val="4C4C4C"/>
              <w:sz w:val="15"/>
              <w:szCs w:val="15"/>
              <w:lang w:val="ca"/>
            </w:rPr>
            <w:t>Direcció General de</w:t>
          </w:r>
        </w:p>
        <w:p w14:paraId="5390FF64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color w:val="4C4C4C"/>
              <w:sz w:val="15"/>
              <w:szCs w:val="15"/>
              <w:lang w:val="ca"/>
            </w:rPr>
            <w:t xml:space="preserve"> Canvi Climàtic</w:t>
          </w:r>
        </w:p>
      </w:tc>
      <w:tc>
        <w:tcPr>
          <w:tcW w:w="2410" w:type="dxa"/>
          <w:tcMar>
            <w:top w:w="60" w:type="dxa"/>
            <w:left w:w="60" w:type="dxa"/>
            <w:bottom w:w="60" w:type="dxa"/>
            <w:right w:w="60" w:type="dxa"/>
          </w:tcMar>
        </w:tcPr>
        <w:p w14:paraId="7CA2932A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</w:p>
        <w:p w14:paraId="03F4AB6C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</w:p>
        <w:p w14:paraId="5C60F6C5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color w:val="4C4C4C"/>
              <w:sz w:val="15"/>
              <w:szCs w:val="15"/>
              <w:lang w:val="ca"/>
            </w:rPr>
            <w:t>C/ de la Democràcia, 77</w:t>
          </w:r>
        </w:p>
        <w:p w14:paraId="0EE7C7AD" w14:textId="77777777" w:rsidR="0099488F" w:rsidRDefault="0099488F" w:rsidP="0054426D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color w:val="4C4C4C"/>
              <w:sz w:val="15"/>
              <w:szCs w:val="15"/>
              <w:lang w:val="ca"/>
            </w:rPr>
            <w:t>Ciutat Administrativa 9 D' Octubre</w:t>
          </w:r>
        </w:p>
        <w:p w14:paraId="6CE3DEBC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color w:val="4C4C4C"/>
              <w:sz w:val="15"/>
              <w:szCs w:val="15"/>
              <w:lang w:val="ca"/>
            </w:rPr>
            <w:t>Torre 1</w:t>
          </w:r>
        </w:p>
        <w:p w14:paraId="7CE4B68C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color w:val="4C4C4C"/>
              <w:sz w:val="15"/>
              <w:szCs w:val="15"/>
              <w:lang w:val="ca"/>
            </w:rPr>
            <w:t>46018 València</w:t>
          </w:r>
        </w:p>
      </w:tc>
    </w:tr>
  </w:tbl>
  <w:p w14:paraId="590C2BA5" w14:textId="77777777" w:rsidR="0099488F" w:rsidRDefault="009948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6AD"/>
    <w:multiLevelType w:val="hybridMultilevel"/>
    <w:tmpl w:val="3872E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2E9"/>
    <w:multiLevelType w:val="hybridMultilevel"/>
    <w:tmpl w:val="2D825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740A"/>
    <w:multiLevelType w:val="hybridMultilevel"/>
    <w:tmpl w:val="E3666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81D4B"/>
    <w:multiLevelType w:val="hybridMultilevel"/>
    <w:tmpl w:val="D44E5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65C9"/>
    <w:multiLevelType w:val="multilevel"/>
    <w:tmpl w:val="186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477D97"/>
    <w:multiLevelType w:val="hybridMultilevel"/>
    <w:tmpl w:val="CAE2B8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FB"/>
    <w:rsid w:val="000021ED"/>
    <w:rsid w:val="00010DB6"/>
    <w:rsid w:val="000213DD"/>
    <w:rsid w:val="00053E62"/>
    <w:rsid w:val="00064172"/>
    <w:rsid w:val="000800FD"/>
    <w:rsid w:val="000B518C"/>
    <w:rsid w:val="000E3E91"/>
    <w:rsid w:val="000E59A8"/>
    <w:rsid w:val="001045E4"/>
    <w:rsid w:val="00112644"/>
    <w:rsid w:val="00120374"/>
    <w:rsid w:val="00130811"/>
    <w:rsid w:val="0014168C"/>
    <w:rsid w:val="00155ABA"/>
    <w:rsid w:val="00174F70"/>
    <w:rsid w:val="00194DD3"/>
    <w:rsid w:val="001A2757"/>
    <w:rsid w:val="0023582F"/>
    <w:rsid w:val="00261EEF"/>
    <w:rsid w:val="002A353E"/>
    <w:rsid w:val="002C22C1"/>
    <w:rsid w:val="002D07F7"/>
    <w:rsid w:val="00367BED"/>
    <w:rsid w:val="00380CCF"/>
    <w:rsid w:val="00394146"/>
    <w:rsid w:val="003A23E8"/>
    <w:rsid w:val="003B6957"/>
    <w:rsid w:val="00416084"/>
    <w:rsid w:val="004242A1"/>
    <w:rsid w:val="00426882"/>
    <w:rsid w:val="004764F5"/>
    <w:rsid w:val="004965FD"/>
    <w:rsid w:val="004C7097"/>
    <w:rsid w:val="004C70F1"/>
    <w:rsid w:val="004D7D4A"/>
    <w:rsid w:val="0051622B"/>
    <w:rsid w:val="0054426D"/>
    <w:rsid w:val="005550F6"/>
    <w:rsid w:val="0057475F"/>
    <w:rsid w:val="00587FE0"/>
    <w:rsid w:val="005D047C"/>
    <w:rsid w:val="00654DED"/>
    <w:rsid w:val="006619C9"/>
    <w:rsid w:val="006A4F94"/>
    <w:rsid w:val="00706FD5"/>
    <w:rsid w:val="00714D10"/>
    <w:rsid w:val="00735E3E"/>
    <w:rsid w:val="00763003"/>
    <w:rsid w:val="00775B02"/>
    <w:rsid w:val="00781682"/>
    <w:rsid w:val="007F09D4"/>
    <w:rsid w:val="00832789"/>
    <w:rsid w:val="008506D0"/>
    <w:rsid w:val="0085339F"/>
    <w:rsid w:val="00876B67"/>
    <w:rsid w:val="00884882"/>
    <w:rsid w:val="008B4B59"/>
    <w:rsid w:val="008C0CA9"/>
    <w:rsid w:val="00904BC6"/>
    <w:rsid w:val="00913275"/>
    <w:rsid w:val="0094478B"/>
    <w:rsid w:val="00971531"/>
    <w:rsid w:val="0099488F"/>
    <w:rsid w:val="009A1B39"/>
    <w:rsid w:val="009B39E1"/>
    <w:rsid w:val="009D0E50"/>
    <w:rsid w:val="009E2AEB"/>
    <w:rsid w:val="009E7D47"/>
    <w:rsid w:val="009F6281"/>
    <w:rsid w:val="00A04F10"/>
    <w:rsid w:val="00A24AC4"/>
    <w:rsid w:val="00A813B0"/>
    <w:rsid w:val="00AA5B9F"/>
    <w:rsid w:val="00AB2B53"/>
    <w:rsid w:val="00AD4ECD"/>
    <w:rsid w:val="00AE47F4"/>
    <w:rsid w:val="00B026E4"/>
    <w:rsid w:val="00B107C2"/>
    <w:rsid w:val="00B26609"/>
    <w:rsid w:val="00BC2EEF"/>
    <w:rsid w:val="00BC6857"/>
    <w:rsid w:val="00BD2648"/>
    <w:rsid w:val="00BE17E0"/>
    <w:rsid w:val="00BF2F1E"/>
    <w:rsid w:val="00BF47E5"/>
    <w:rsid w:val="00C13CF3"/>
    <w:rsid w:val="00C228AC"/>
    <w:rsid w:val="00C45B3D"/>
    <w:rsid w:val="00C55D33"/>
    <w:rsid w:val="00C56602"/>
    <w:rsid w:val="00C8693E"/>
    <w:rsid w:val="00C930B8"/>
    <w:rsid w:val="00CD17EE"/>
    <w:rsid w:val="00CF10DD"/>
    <w:rsid w:val="00D32654"/>
    <w:rsid w:val="00D952D4"/>
    <w:rsid w:val="00DE395F"/>
    <w:rsid w:val="00DE4712"/>
    <w:rsid w:val="00DF4ECF"/>
    <w:rsid w:val="00E02413"/>
    <w:rsid w:val="00E11A1C"/>
    <w:rsid w:val="00E4464E"/>
    <w:rsid w:val="00E57388"/>
    <w:rsid w:val="00E74F24"/>
    <w:rsid w:val="00E8781D"/>
    <w:rsid w:val="00E97F16"/>
    <w:rsid w:val="00EA6BC0"/>
    <w:rsid w:val="00ED6941"/>
    <w:rsid w:val="00EF0D5E"/>
    <w:rsid w:val="00F2456E"/>
    <w:rsid w:val="00F41000"/>
    <w:rsid w:val="00F51FA8"/>
    <w:rsid w:val="00F82210"/>
    <w:rsid w:val="00FA54DB"/>
    <w:rsid w:val="00FD1622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51EF"/>
  <w15:docId w15:val="{F556EFA7-EF68-4EE0-A943-FCDADE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4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4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0E59A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F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47E5"/>
    <w:rPr>
      <w:b/>
      <w:bCs/>
    </w:rPr>
  </w:style>
  <w:style w:type="character" w:customStyle="1" w:styleId="apple-converted-space">
    <w:name w:val="apple-converted-space"/>
    <w:basedOn w:val="Fuentedeprrafopredeter"/>
    <w:rsid w:val="00BF47E5"/>
  </w:style>
  <w:style w:type="character" w:customStyle="1" w:styleId="hps">
    <w:name w:val="hps"/>
    <w:basedOn w:val="Fuentedeprrafopredeter"/>
    <w:rsid w:val="004764F5"/>
  </w:style>
  <w:style w:type="character" w:customStyle="1" w:styleId="hpsatn">
    <w:name w:val="hps atn"/>
    <w:basedOn w:val="Fuentedeprrafopredeter"/>
    <w:rsid w:val="004764F5"/>
  </w:style>
  <w:style w:type="paragraph" w:styleId="Encabezado">
    <w:name w:val="header"/>
    <w:basedOn w:val="Normal"/>
    <w:link w:val="EncabezadoCar"/>
    <w:uiPriority w:val="99"/>
    <w:unhideWhenUsed/>
    <w:rsid w:val="00002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ED"/>
  </w:style>
  <w:style w:type="paragraph" w:styleId="Piedepgina">
    <w:name w:val="footer"/>
    <w:basedOn w:val="Normal"/>
    <w:link w:val="PiedepginaCar"/>
    <w:uiPriority w:val="99"/>
    <w:unhideWhenUsed/>
    <w:rsid w:val="00002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ED"/>
  </w:style>
  <w:style w:type="character" w:styleId="Refdecomentario">
    <w:name w:val="annotation reference"/>
    <w:basedOn w:val="Fuentedeprrafopredeter"/>
    <w:uiPriority w:val="99"/>
    <w:semiHidden/>
    <w:unhideWhenUsed/>
    <w:rsid w:val="00AE47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F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17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D4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47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47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4712"/>
    <w:rPr>
      <w:vertAlign w:val="superscript"/>
    </w:rPr>
  </w:style>
  <w:style w:type="paragraph" w:customStyle="1" w:styleId="Standard">
    <w:name w:val="Standard"/>
    <w:rsid w:val="009948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2C2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16" ma:contentTypeDescription="Crear nuevo documento." ma:contentTypeScope="" ma:versionID="c30190e76f3942d3de4beb72e26d444b">
  <xsd:schema xmlns:xsd="http://www.w3.org/2001/XMLSchema" xmlns:xs="http://www.w3.org/2001/XMLSchema" xmlns:p="http://schemas.microsoft.com/office/2006/metadata/properties" xmlns:ns2="03bbc3db-7e13-4178-bcbc-f267994c9d24" xmlns:ns3="3b1b4994-1d04-4180-8824-dab3c78013db" targetNamespace="http://schemas.microsoft.com/office/2006/metadata/properties" ma:root="true" ma:fieldsID="25d2dc0b15b57e322e4f1ace4d5a401b" ns2:_="" ns3:_="">
    <xsd:import namespace="03bbc3db-7e13-4178-bcbc-f267994c9d24"/>
    <xsd:import namespace="3b1b4994-1d04-4180-8824-dab3c7801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4994-1d04-4180-8824-dab3c7801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e6cc65-0e68-4691-bef4-a0cea739b030}" ma:internalName="TaxCatchAll" ma:showField="CatchAllData" ma:web="3b1b4994-1d04-4180-8824-dab3c780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b4994-1d04-4180-8824-dab3c78013db" xsi:nil="true"/>
    <lcf76f155ced4ddcb4097134ff3c332f xmlns="03bbc3db-7e13-4178-bcbc-f267994c9d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E1AEDF-F420-4172-AC6A-2C6081588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1C14F-86D9-45DB-9B3A-83CF6E68B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8C16F-8D09-48B6-A98D-7104F37A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3b1b4994-1d04-4180-8824-dab3c7801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2640F-A41C-4D56-BC41-B996C15E0979}">
  <ds:schemaRefs>
    <ds:schemaRef ds:uri="http://schemas.microsoft.com/office/2006/metadata/properties"/>
    <ds:schemaRef ds:uri="http://schemas.microsoft.com/office/infopath/2007/PartnerControls"/>
    <ds:schemaRef ds:uri="3b1b4994-1d04-4180-8824-dab3c78013db"/>
    <ds:schemaRef ds:uri="03bbc3db-7e13-4178-bcbc-f267994c9d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Pons Reynes</dc:creator>
  <dc:description/>
  <cp:lastModifiedBy>María Amparo Borrás Lara</cp:lastModifiedBy>
  <cp:revision>1</cp:revision>
  <dcterms:created xsi:type="dcterms:W3CDTF">2022-09-26T13:31:00Z</dcterms:created>
  <dcterms:modified xsi:type="dcterms:W3CDTF">2022-09-26T13:35:00Z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